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31B5C" w:rsidR="00D731DF" w:rsidP="00D731DF" w:rsidRDefault="00553B07" w14:paraId="2FD9AA75" w14:textId="1EF5EA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t>Protokoll</w:t>
      </w:r>
      <w:r w:rsidRPr="2522E31B" w:rsidR="2522E31B">
        <w:rPr>
          <w:rFonts w:cs="Calibri"/>
          <w:sz w:val="40"/>
          <w:szCs w:val="40"/>
        </w:rPr>
        <w:t xml:space="preserve"> FFS styrelsemöte den </w:t>
      </w:r>
      <w:r w:rsidR="00E77B55">
        <w:rPr>
          <w:rFonts w:cs="Calibri"/>
          <w:sz w:val="40"/>
          <w:szCs w:val="40"/>
        </w:rPr>
        <w:t>4</w:t>
      </w:r>
      <w:r w:rsidR="00A42018">
        <w:rPr>
          <w:rFonts w:cs="Calibri"/>
          <w:sz w:val="40"/>
          <w:szCs w:val="40"/>
        </w:rPr>
        <w:t xml:space="preserve"> </w:t>
      </w:r>
      <w:r w:rsidR="004E0D85">
        <w:rPr>
          <w:rFonts w:cs="Calibri"/>
          <w:sz w:val="40"/>
          <w:szCs w:val="40"/>
        </w:rPr>
        <w:t>j</w:t>
      </w:r>
      <w:r w:rsidR="00E77B55">
        <w:rPr>
          <w:rFonts w:cs="Calibri"/>
          <w:sz w:val="40"/>
          <w:szCs w:val="40"/>
        </w:rPr>
        <w:t>ul</w:t>
      </w:r>
      <w:r w:rsidR="004E0D85">
        <w:rPr>
          <w:rFonts w:cs="Calibri"/>
          <w:sz w:val="40"/>
          <w:szCs w:val="40"/>
        </w:rPr>
        <w:t>i</w:t>
      </w:r>
      <w:r w:rsidR="00947FDC">
        <w:rPr>
          <w:rFonts w:cs="Calibri"/>
          <w:sz w:val="40"/>
          <w:szCs w:val="40"/>
        </w:rPr>
        <w:t xml:space="preserve"> 202</w:t>
      </w:r>
      <w:r w:rsidR="004E0D85">
        <w:rPr>
          <w:rFonts w:cs="Calibri"/>
          <w:sz w:val="40"/>
          <w:szCs w:val="40"/>
        </w:rPr>
        <w:t>4</w:t>
      </w:r>
    </w:p>
    <w:p w:rsidRPr="00F31B5C" w:rsidR="00D731DF" w:rsidP="00D731DF" w:rsidRDefault="00D731DF" w14:paraId="4C6D06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61"/>
        <w:gridCol w:w="4607"/>
        <w:gridCol w:w="2053"/>
      </w:tblGrid>
      <w:tr w:rsidRPr="00F31B5C" w:rsidR="00D731DF" w:rsidTr="00000CD8" w14:paraId="1EA0650D" w14:textId="77777777">
        <w:tc>
          <w:tcPr>
            <w:tcW w:w="2061" w:type="dxa"/>
            <w:shd w:val="clear" w:color="auto" w:fill="FFFFFF" w:themeFill="background1"/>
          </w:tcPr>
          <w:p w:rsidRPr="00F31B5C" w:rsidR="00D731DF" w:rsidRDefault="00D731DF" w14:paraId="0DA2E8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b/>
                <w:bCs/>
                <w:sz w:val="24"/>
                <w:szCs w:val="24"/>
              </w:rPr>
              <w:t>Tid</w:t>
            </w:r>
            <w:r w:rsidRPr="00F31B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7" w:type="dxa"/>
            <w:shd w:val="clear" w:color="auto" w:fill="FFFFFF" w:themeFill="background1"/>
          </w:tcPr>
          <w:p w:rsidRPr="00F31B5C" w:rsidR="00D731DF" w:rsidP="00A80C70" w:rsidRDefault="004E0D85" w14:paraId="3DD0D760" w14:textId="2CC3DDB4">
            <w:pPr>
              <w:rPr>
                <w:rFonts w:cs="Calibri"/>
              </w:rPr>
            </w:pPr>
            <w:r>
              <w:t>2024-0</w:t>
            </w:r>
            <w:r w:rsidR="003229F2">
              <w:t>7</w:t>
            </w:r>
            <w:r>
              <w:t>-</w:t>
            </w:r>
            <w:r w:rsidR="003229F2">
              <w:t xml:space="preserve">04 </w:t>
            </w:r>
            <w:r w:rsidR="2522E31B">
              <w:t xml:space="preserve">kl. 19:00 </w:t>
            </w:r>
          </w:p>
        </w:tc>
        <w:tc>
          <w:tcPr>
            <w:tcW w:w="2053" w:type="dxa"/>
            <w:shd w:val="clear" w:color="auto" w:fill="FFFFFF" w:themeFill="background1"/>
          </w:tcPr>
          <w:p w:rsidRPr="00F31B5C" w:rsidR="00D731DF" w:rsidRDefault="00D731DF" w14:paraId="0FE350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Pr="00F31B5C" w:rsidR="00D731DF" w:rsidTr="00000CD8" w14:paraId="1AEC1AC8" w14:textId="77777777">
        <w:tc>
          <w:tcPr>
            <w:tcW w:w="2061" w:type="dxa"/>
            <w:shd w:val="clear" w:color="auto" w:fill="FFFFFF" w:themeFill="background1"/>
          </w:tcPr>
          <w:p w:rsidRPr="00F31B5C" w:rsidR="00D731DF" w:rsidRDefault="00D731DF" w14:paraId="0A51789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b/>
                <w:bCs/>
                <w:sz w:val="24"/>
                <w:szCs w:val="24"/>
              </w:rPr>
              <w:t>Plats</w:t>
            </w:r>
            <w:r w:rsidRPr="00F31B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07" w:type="dxa"/>
            <w:shd w:val="clear" w:color="auto" w:fill="FFFFFF" w:themeFill="background1"/>
          </w:tcPr>
          <w:p w:rsidRPr="00F31B5C" w:rsidR="00B15262" w:rsidP="001D3BBB" w:rsidRDefault="003C53BD" w14:paraId="29CC2627" w14:textId="40B8CCCC">
            <w:pPr>
              <w:tabs>
                <w:tab w:val="left" w:pos="1048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t>Teams</w:t>
            </w:r>
          </w:p>
        </w:tc>
        <w:tc>
          <w:tcPr>
            <w:tcW w:w="2053" w:type="dxa"/>
            <w:shd w:val="clear" w:color="auto" w:fill="FFFFFF" w:themeFill="background1"/>
          </w:tcPr>
          <w:p w:rsidRPr="00F31B5C" w:rsidR="00D731DF" w:rsidRDefault="00D731DF" w14:paraId="17E0821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Pr="00F31B5C" w:rsidR="00D731DF" w:rsidTr="00000CD8" w14:paraId="44BF403D" w14:textId="77777777">
        <w:tc>
          <w:tcPr>
            <w:tcW w:w="2061" w:type="dxa"/>
            <w:shd w:val="clear" w:color="auto" w:fill="FFFFFF" w:themeFill="background1"/>
          </w:tcPr>
          <w:p w:rsidRPr="00F31B5C" w:rsidR="00D731DF" w:rsidRDefault="00D731DF" w14:paraId="6ECC1D6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Pr="00875CA1" w:rsidR="00D731DF" w:rsidRDefault="00D731DF" w14:paraId="2790115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Pr="00F31B5C" w:rsidR="00D731DF" w:rsidRDefault="00D731DF" w14:paraId="5CF52CA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Pr="00F31B5C" w:rsidR="00C42FF6" w:rsidTr="00000CD8" w14:paraId="025E62F8" w14:textId="77777777">
        <w:tc>
          <w:tcPr>
            <w:tcW w:w="2061" w:type="dxa"/>
            <w:vMerge w:val="restart"/>
            <w:shd w:val="clear" w:color="auto" w:fill="FFFFFF" w:themeFill="background1"/>
          </w:tcPr>
          <w:p w:rsidRPr="00F31B5C" w:rsidR="00C42FF6" w:rsidRDefault="00C42FF6" w14:paraId="78102CC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F31B5C">
              <w:rPr>
                <w:rFonts w:ascii="Times New Roman" w:hAnsi="Times New Roman"/>
                <w:sz w:val="24"/>
                <w:szCs w:val="24"/>
              </w:rPr>
              <w:t>Kallade:</w:t>
            </w:r>
          </w:p>
        </w:tc>
        <w:tc>
          <w:tcPr>
            <w:tcW w:w="4607" w:type="dxa"/>
            <w:shd w:val="clear" w:color="auto" w:fill="FFFFFF" w:themeFill="background1"/>
          </w:tcPr>
          <w:p w:rsidRPr="00F31B5C" w:rsidR="00C42FF6" w:rsidRDefault="003C53BD" w14:paraId="1F92356B" w14:textId="1E78315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Fredrik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Kojonen</w:t>
            </w:r>
            <w:proofErr w:type="spellEnd"/>
            <w:r w:rsidRPr="00F31B5C" w:rsidR="00C4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  <w:shd w:val="clear" w:color="auto" w:fill="FFFFFF" w:themeFill="background1"/>
          </w:tcPr>
          <w:p w:rsidRPr="00F31B5C" w:rsidR="00C42FF6" w:rsidRDefault="003C53BD" w14:paraId="47181805" w14:textId="4DBA24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FK</w:t>
            </w:r>
          </w:p>
        </w:tc>
      </w:tr>
      <w:tr w:rsidRPr="00F31B5C" w:rsidR="00C42FF6" w:rsidTr="00000CD8" w14:paraId="49C73F42" w14:textId="77777777">
        <w:tc>
          <w:tcPr>
            <w:tcW w:w="2061" w:type="dxa"/>
            <w:vMerge/>
          </w:tcPr>
          <w:p w:rsidRPr="00F31B5C" w:rsidR="00C42FF6" w:rsidRDefault="00C42FF6" w14:paraId="7A076DD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Pr="00F31B5C" w:rsidR="00C42FF6" w:rsidRDefault="003C53BD" w14:paraId="0A0D3E87" w14:textId="662A2E6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Bergdahl</w:t>
            </w:r>
          </w:p>
        </w:tc>
        <w:tc>
          <w:tcPr>
            <w:tcW w:w="2053" w:type="dxa"/>
            <w:shd w:val="clear" w:color="auto" w:fill="FFFFFF" w:themeFill="background1"/>
          </w:tcPr>
          <w:p w:rsidRPr="00F31B5C" w:rsidR="00C42FF6" w:rsidRDefault="003C53BD" w14:paraId="392489CD" w14:textId="432DCCA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</w:t>
            </w:r>
          </w:p>
        </w:tc>
      </w:tr>
      <w:tr w:rsidRPr="00F31B5C" w:rsidR="00C42FF6" w:rsidTr="00000CD8" w14:paraId="5285B990" w14:textId="77777777">
        <w:tc>
          <w:tcPr>
            <w:tcW w:w="2061" w:type="dxa"/>
            <w:vMerge/>
          </w:tcPr>
          <w:p w:rsidRPr="00F31B5C" w:rsidR="00C42FF6" w:rsidRDefault="00C42FF6" w14:paraId="7BD2B33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Pr="00F31B5C" w:rsidR="00C42FF6" w:rsidP="2522E31B" w:rsidRDefault="2522E31B" w14:paraId="5D3363C8" w14:textId="254CE6A3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Jonas Svensson</w:t>
            </w:r>
          </w:p>
        </w:tc>
        <w:tc>
          <w:tcPr>
            <w:tcW w:w="2053" w:type="dxa"/>
            <w:shd w:val="clear" w:color="auto" w:fill="FFFFFF" w:themeFill="background1"/>
          </w:tcPr>
          <w:p w:rsidRPr="00F31B5C" w:rsidR="00C42FF6" w:rsidP="2522E31B" w:rsidRDefault="2522E31B" w14:paraId="1787DF14" w14:textId="48823C53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JS</w:t>
            </w:r>
          </w:p>
        </w:tc>
      </w:tr>
      <w:tr w:rsidRPr="00F31B5C" w:rsidR="00C42FF6" w:rsidTr="00000CD8" w14:paraId="046808A3" w14:textId="77777777">
        <w:tc>
          <w:tcPr>
            <w:tcW w:w="2061" w:type="dxa"/>
            <w:vMerge/>
          </w:tcPr>
          <w:p w:rsidRPr="00F31B5C" w:rsidR="00C42FF6" w:rsidRDefault="00C42FF6" w14:paraId="6F2CA51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Pr="00F31B5C" w:rsidR="00C42FF6" w:rsidRDefault="003C53BD" w14:paraId="1EC69D7B" w14:textId="0CA1A7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Jaxby</w:t>
            </w:r>
            <w:proofErr w:type="spellEnd"/>
          </w:p>
        </w:tc>
        <w:tc>
          <w:tcPr>
            <w:tcW w:w="2053" w:type="dxa"/>
            <w:shd w:val="clear" w:color="auto" w:fill="FFFFFF" w:themeFill="background1"/>
          </w:tcPr>
          <w:p w:rsidRPr="00F31B5C" w:rsidR="00C42FF6" w:rsidRDefault="003C53BD" w14:paraId="449432A7" w14:textId="6480D62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HJ</w:t>
            </w:r>
          </w:p>
        </w:tc>
      </w:tr>
      <w:tr w:rsidRPr="00F31B5C" w:rsidR="00C42FF6" w:rsidTr="00000CD8" w14:paraId="6DC49EB1" w14:textId="77777777">
        <w:tc>
          <w:tcPr>
            <w:tcW w:w="2061" w:type="dxa"/>
            <w:vMerge/>
          </w:tcPr>
          <w:p w:rsidRPr="00F31B5C" w:rsidR="00C42FF6" w:rsidRDefault="00C42FF6" w14:paraId="2620122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4607" w:type="dxa"/>
            <w:shd w:val="clear" w:color="auto" w:fill="FFFFFF" w:themeFill="background1"/>
          </w:tcPr>
          <w:p w:rsidRPr="00F31B5C" w:rsidR="00C42FF6" w:rsidP="2522E31B" w:rsidRDefault="2522E31B" w14:paraId="05CCCC1D" w14:textId="1F0792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2522E31B">
              <w:rPr>
                <w:rFonts w:ascii="Times New Roman" w:hAnsi="Times New Roman"/>
                <w:sz w:val="24"/>
                <w:szCs w:val="24"/>
                <w:lang w:val="sv"/>
              </w:rPr>
              <w:t>Robert Säfström</w:t>
            </w:r>
            <w:r w:rsidRPr="2522E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F31B5C" w:rsidR="00C42FF6" w:rsidP="2522E31B" w:rsidRDefault="00C42FF6" w14:paraId="37646FAE" w14:textId="4094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dxa"/>
            <w:shd w:val="clear" w:color="auto" w:fill="FFFFFF" w:themeFill="background1"/>
          </w:tcPr>
          <w:p w:rsidR="00D74215" w:rsidRDefault="2522E31B" w14:paraId="555A05E2" w14:textId="79A08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RS</w:t>
            </w:r>
          </w:p>
          <w:p w:rsidR="00D74215" w:rsidRDefault="00D74215" w14:paraId="0F9B259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F31B5C" w:rsidR="000D3422" w:rsidP="004A1E83" w:rsidRDefault="000D3422" w14:paraId="310A289B" w14:textId="77777777">
            <w:pPr>
              <w:spacing w:after="0" w:line="240" w:lineRule="auto"/>
              <w:rPr>
                <w:rFonts w:cs="Calibri"/>
              </w:rPr>
            </w:pPr>
          </w:p>
        </w:tc>
      </w:tr>
    </w:tbl>
    <w:tbl>
      <w:tblPr>
        <w:tblpPr w:leftFromText="141" w:rightFromText="141" w:vertAnchor="text" w:horzAnchor="margin" w:tblpXSpec="right" w:tblpY="69"/>
        <w:tblW w:w="0" w:type="auto"/>
        <w:tblLayout w:type="fixed"/>
        <w:tblLook w:val="0000" w:firstRow="0" w:lastRow="0" w:firstColumn="0" w:lastColumn="0" w:noHBand="0" w:noVBand="0"/>
      </w:tblPr>
      <w:tblGrid>
        <w:gridCol w:w="3785"/>
        <w:gridCol w:w="648"/>
        <w:gridCol w:w="2726"/>
      </w:tblGrid>
      <w:tr w:rsidRPr="00F31B5C" w:rsidR="00BB0E77" w:rsidTr="00BB0E77" w14:paraId="48CBBD84" w14:textId="77777777">
        <w:trPr>
          <w:trHeight w:val="204"/>
        </w:trPr>
        <w:tc>
          <w:tcPr>
            <w:tcW w:w="3785" w:type="dxa"/>
            <w:shd w:val="clear" w:color="auto" w:fill="FFFFFF" w:themeFill="background1"/>
          </w:tcPr>
          <w:p w:rsidRPr="00F31B5C" w:rsidR="00BB0E77" w:rsidP="00BB0E77" w:rsidRDefault="00BB0E77" w14:paraId="7E3E76D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Fredrik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Kojonen</w:t>
            </w:r>
            <w:proofErr w:type="spellEnd"/>
            <w:r w:rsidRPr="00F31B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648" w:type="dxa"/>
            <w:shd w:val="clear" w:color="auto" w:fill="FFFFFF" w:themeFill="background1"/>
          </w:tcPr>
          <w:p w:rsidR="00BB0E77" w:rsidP="00BB0E77" w:rsidRDefault="00BB0E77" w14:paraId="3D6325C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Pr="00F31B5C" w:rsidR="00BB0E77" w:rsidP="00BB0E77" w:rsidRDefault="00BB0E77" w14:paraId="1FACF1F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FK</w:t>
            </w:r>
          </w:p>
        </w:tc>
      </w:tr>
      <w:tr w:rsidRPr="00F31B5C" w:rsidR="00BB0E77" w:rsidTr="00BB0E77" w14:paraId="7EDBFB7C" w14:textId="77777777">
        <w:trPr>
          <w:trHeight w:val="421"/>
        </w:trPr>
        <w:tc>
          <w:tcPr>
            <w:tcW w:w="3785" w:type="dxa"/>
            <w:shd w:val="clear" w:color="auto" w:fill="FFFFFF" w:themeFill="background1"/>
          </w:tcPr>
          <w:p w:rsidR="00BB0E77" w:rsidP="00BB0E77" w:rsidRDefault="00BB0E77" w14:paraId="4B32458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Christian Bergdahl</w:t>
            </w:r>
          </w:p>
          <w:p w:rsidRPr="00F31B5C" w:rsidR="00BB0E77" w:rsidP="00BB0E77" w:rsidRDefault="00BB0E77" w14:paraId="62A2E878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Jaxby</w:t>
            </w:r>
            <w:proofErr w:type="spellEnd"/>
          </w:p>
        </w:tc>
        <w:tc>
          <w:tcPr>
            <w:tcW w:w="648" w:type="dxa"/>
            <w:shd w:val="clear" w:color="auto" w:fill="FFFFFF" w:themeFill="background1"/>
          </w:tcPr>
          <w:p w:rsidR="00BB0E77" w:rsidP="00BB0E77" w:rsidRDefault="00BB0E77" w14:paraId="1EBD30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="00BB0E77" w:rsidP="00BB0E77" w:rsidRDefault="00BB0E77" w14:paraId="5B0A5B5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</w:t>
            </w:r>
          </w:p>
          <w:p w:rsidRPr="00F31B5C" w:rsidR="00BB0E77" w:rsidP="00BB0E77" w:rsidRDefault="00BB0E77" w14:paraId="376027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HJ</w:t>
            </w:r>
          </w:p>
        </w:tc>
      </w:tr>
      <w:tr w:rsidRPr="00F31B5C" w:rsidR="00BB0E77" w:rsidTr="00BB0E77" w14:paraId="643AE28F" w14:textId="77777777">
        <w:trPr>
          <w:trHeight w:val="216"/>
        </w:trPr>
        <w:tc>
          <w:tcPr>
            <w:tcW w:w="3785" w:type="dxa"/>
            <w:shd w:val="clear" w:color="auto" w:fill="FFFFFF" w:themeFill="background1"/>
          </w:tcPr>
          <w:p w:rsidRPr="00F31B5C" w:rsidR="00BB0E77" w:rsidP="00BB0E77" w:rsidRDefault="00BB0E77" w14:paraId="584BBB42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Jonas Svensson</w:t>
            </w:r>
          </w:p>
        </w:tc>
        <w:tc>
          <w:tcPr>
            <w:tcW w:w="648" w:type="dxa"/>
            <w:shd w:val="clear" w:color="auto" w:fill="FFFFFF" w:themeFill="background1"/>
          </w:tcPr>
          <w:p w:rsidRPr="2522E31B" w:rsidR="00BB0E77" w:rsidP="00BB0E77" w:rsidRDefault="00BB0E77" w14:paraId="6C5BAC8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Pr="00F31B5C" w:rsidR="00BB0E77" w:rsidP="00BB0E77" w:rsidRDefault="00BB0E77" w14:paraId="13F6201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2522E31B">
              <w:rPr>
                <w:rFonts w:ascii="Times New Roman" w:hAnsi="Times New Roman"/>
                <w:sz w:val="24"/>
                <w:szCs w:val="24"/>
              </w:rPr>
              <w:t>JS</w:t>
            </w:r>
          </w:p>
        </w:tc>
      </w:tr>
      <w:tr w:rsidRPr="00F31B5C" w:rsidR="00BB0E77" w:rsidTr="00BB0E77" w14:paraId="32B466C7" w14:textId="77777777">
        <w:trPr>
          <w:trHeight w:val="614"/>
        </w:trPr>
        <w:tc>
          <w:tcPr>
            <w:tcW w:w="3785" w:type="dxa"/>
            <w:shd w:val="clear" w:color="auto" w:fill="FFFFFF" w:themeFill="background1"/>
          </w:tcPr>
          <w:p w:rsidRPr="00F31B5C" w:rsidR="00BB0E77" w:rsidP="00BB0E77" w:rsidRDefault="00BB0E77" w14:paraId="4212629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:rsidRPr="2522E31B" w:rsidR="00BB0E77" w:rsidP="00BB0E77" w:rsidRDefault="00BB0E77" w14:paraId="565DF2A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FFFFFF" w:themeFill="background1"/>
          </w:tcPr>
          <w:p w:rsidRPr="00F31B5C" w:rsidR="00BB0E77" w:rsidP="00BB0E77" w:rsidRDefault="00BB0E77" w14:paraId="6D32034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D74215" w:rsidP="00BB0E77" w:rsidRDefault="00D74215" w14:paraId="797D4C3E" w14:textId="2BC01927">
      <w:r>
        <w:t xml:space="preserve">Närvarande: </w:t>
      </w:r>
      <w:r>
        <w:tab/>
      </w:r>
    </w:p>
    <w:p w:rsidR="00D74215" w:rsidP="00D74215" w:rsidRDefault="00D74215" w14:paraId="58A662A9" w14:textId="77777777">
      <w:pPr>
        <w:ind w:left="720"/>
      </w:pPr>
    </w:p>
    <w:p w:rsidR="00D74215" w:rsidP="00D74215" w:rsidRDefault="00D74215" w14:paraId="31FDF634" w14:textId="77777777">
      <w:pPr>
        <w:ind w:left="720"/>
      </w:pPr>
    </w:p>
    <w:p w:rsidRPr="00D74215" w:rsidR="00000CD8" w:rsidP="00D74215" w:rsidRDefault="00000CD8" w14:paraId="6198C6A6" w14:textId="77777777">
      <w:pPr>
        <w:ind w:left="720"/>
      </w:pPr>
    </w:p>
    <w:p w:rsidRPr="00F31B5C" w:rsidR="00747834" w:rsidP="00747834" w:rsidRDefault="00897EE1" w14:paraId="102F44FF" w14:textId="4C0D62D8">
      <w:pPr>
        <w:numPr>
          <w:ilvl w:val="0"/>
          <w:numId w:val="3"/>
        </w:numPr>
      </w:pPr>
      <w:r w:rsidRPr="00F31B5C">
        <w:rPr>
          <w:b/>
          <w:bCs/>
        </w:rPr>
        <w:t>Öppnade av</w:t>
      </w:r>
      <w:r w:rsidR="00366384">
        <w:rPr>
          <w:b/>
          <w:bCs/>
        </w:rPr>
        <w:t xml:space="preserve"> </w:t>
      </w:r>
      <w:r w:rsidR="00D8791D">
        <w:rPr>
          <w:b/>
          <w:bCs/>
        </w:rPr>
        <w:t>m</w:t>
      </w:r>
      <w:r w:rsidRPr="00F31B5C">
        <w:rPr>
          <w:b/>
          <w:bCs/>
        </w:rPr>
        <w:t>öte</w:t>
      </w:r>
    </w:p>
    <w:p w:rsidRPr="00747834" w:rsidR="00E31B0F" w:rsidP="00747834" w:rsidRDefault="00D731DF" w14:paraId="00769F3E" w14:textId="77777777">
      <w:pPr>
        <w:numPr>
          <w:ilvl w:val="0"/>
          <w:numId w:val="3"/>
        </w:numPr>
        <w:rPr>
          <w:b/>
          <w:bCs/>
        </w:rPr>
      </w:pPr>
      <w:r w:rsidRPr="00F31B5C">
        <w:rPr>
          <w:b/>
          <w:bCs/>
        </w:rPr>
        <w:t>Fastställande av dagordning</w:t>
      </w:r>
    </w:p>
    <w:p w:rsidR="00E31B0F" w:rsidP="008E1FCD" w:rsidRDefault="2522E31B" w14:paraId="61C7AE44" w14:textId="063EB0EA">
      <w:pPr>
        <w:numPr>
          <w:ilvl w:val="0"/>
          <w:numId w:val="3"/>
        </w:numPr>
      </w:pPr>
      <w:r w:rsidRPr="2522E31B">
        <w:rPr>
          <w:b/>
          <w:bCs/>
        </w:rPr>
        <w:t>Föregående protokoll</w:t>
      </w:r>
      <w:r w:rsidR="003C53BD">
        <w:rPr>
          <w:b/>
          <w:bCs/>
        </w:rPr>
        <w:t xml:space="preserve">, </w:t>
      </w:r>
      <w:r>
        <w:t xml:space="preserve">styrelsemöte </w:t>
      </w:r>
      <w:r w:rsidR="00275DCF">
        <w:t>2024-</w:t>
      </w:r>
      <w:r w:rsidR="00BB0E77">
        <w:t>04-25</w:t>
      </w:r>
    </w:p>
    <w:p w:rsidRPr="00521269" w:rsidR="00266569" w:rsidP="00266569" w:rsidRDefault="00B573A3" w14:paraId="44754F01" w14:textId="621E6E27">
      <w:pPr>
        <w:numPr>
          <w:ilvl w:val="0"/>
          <w:numId w:val="3"/>
        </w:numPr>
        <w:rPr>
          <w:b/>
        </w:rPr>
      </w:pPr>
      <w:r w:rsidRPr="00266569">
        <w:rPr>
          <w:b/>
        </w:rPr>
        <w:t>Ekonomi</w:t>
      </w:r>
      <w:r>
        <w:rPr>
          <w:b/>
        </w:rPr>
        <w:t xml:space="preserve"> </w:t>
      </w:r>
      <w:r>
        <w:rPr>
          <w:b/>
          <w:bCs/>
        </w:rPr>
        <w:t>(</w:t>
      </w:r>
      <w:r w:rsidR="003C53BD">
        <w:rPr>
          <w:b/>
          <w:bCs/>
        </w:rPr>
        <w:t>Hanna</w:t>
      </w:r>
      <w:r w:rsidR="00EA2EAC">
        <w:rPr>
          <w:b/>
          <w:bCs/>
        </w:rPr>
        <w:t>)</w:t>
      </w:r>
    </w:p>
    <w:p w:rsidRPr="00E57C2D" w:rsidR="00521269" w:rsidP="4699C715" w:rsidRDefault="00275DCF" w14:paraId="275DD813" w14:textId="7675DE4E" w14:noSpellErr="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 xml:space="preserve">Många har betalat, några har betalat tidigare utan referens </w:t>
      </w:r>
      <w:r w:rsidRPr="4699C715" w:rsidR="4699C715">
        <w:rPr>
          <w:sz w:val="22"/>
          <w:szCs w:val="22"/>
        </w:rPr>
        <w:t xml:space="preserve">och lite detektivarbete behöver göras. Påminner om att alltid märka betalning med stugnummer. </w:t>
      </w:r>
    </w:p>
    <w:p w:rsidR="00366384" w:rsidP="4699C715" w:rsidRDefault="00275DCF" w14:paraId="32DE8016" w14:textId="30C5A7D3" w14:noSpellErr="1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>Någon stuga har fått krav om medlemsavgift trots försäljning</w:t>
      </w:r>
      <w:r w:rsidRPr="4699C715" w:rsidR="4699C715">
        <w:rPr>
          <w:sz w:val="22"/>
          <w:szCs w:val="22"/>
        </w:rPr>
        <w:t xml:space="preserve"> som ska kontrolleras.</w:t>
      </w:r>
      <w:r w:rsidRPr="4699C715" w:rsidR="4699C715">
        <w:rPr>
          <w:sz w:val="22"/>
          <w:szCs w:val="22"/>
        </w:rPr>
        <w:t xml:space="preserve"> Det verkar ligga någon diskrepans mellan våra olika system vilket är olyckligt. </w:t>
      </w:r>
      <w:r w:rsidRPr="4699C715" w:rsidR="4699C715">
        <w:rPr>
          <w:sz w:val="22"/>
          <w:szCs w:val="22"/>
        </w:rPr>
        <w:t xml:space="preserve"> </w:t>
      </w:r>
    </w:p>
    <w:p w:rsidRPr="00F31B5C" w:rsidR="002F664A" w:rsidP="00897EE1" w:rsidRDefault="00D731DF" w14:paraId="07C43A6C" w14:textId="79357AD3">
      <w:pPr>
        <w:numPr>
          <w:ilvl w:val="0"/>
          <w:numId w:val="3"/>
        </w:numPr>
      </w:pPr>
      <w:r w:rsidRPr="00F31B5C">
        <w:rPr>
          <w:b/>
        </w:rPr>
        <w:t>Skog</w:t>
      </w:r>
      <w:r w:rsidR="00EA2EAC">
        <w:rPr>
          <w:b/>
          <w:bCs/>
        </w:rPr>
        <w:t xml:space="preserve"> (</w:t>
      </w:r>
      <w:r w:rsidR="00BB0E77">
        <w:rPr>
          <w:b/>
          <w:bCs/>
        </w:rPr>
        <w:t>alla</w:t>
      </w:r>
      <w:r w:rsidR="00EA2EAC">
        <w:rPr>
          <w:b/>
          <w:bCs/>
        </w:rPr>
        <w:t>)</w:t>
      </w:r>
    </w:p>
    <w:p w:rsidR="00747834" w:rsidP="005135B8" w:rsidRDefault="00454FBC" w14:paraId="0E01F217" w14:textId="77777777">
      <w:pPr>
        <w:numPr>
          <w:ilvl w:val="0"/>
          <w:numId w:val="10"/>
        </w:numPr>
      </w:pPr>
      <w:r w:rsidRPr="00F31B5C">
        <w:t>Status</w:t>
      </w:r>
    </w:p>
    <w:p w:rsidR="0084726E" w:rsidP="005135B8" w:rsidRDefault="0062279E" w14:paraId="7BB12050" w14:textId="0904D187">
      <w:pPr>
        <w:numPr>
          <w:ilvl w:val="0"/>
          <w:numId w:val="10"/>
        </w:numPr>
      </w:pPr>
      <w:r w:rsidRPr="0062279E">
        <w:t>Grönområden, skoterspår</w:t>
      </w:r>
    </w:p>
    <w:p w:rsidR="00D8791D" w:rsidP="005135B8" w:rsidRDefault="00A95ED5" w14:paraId="6DEEA486" w14:textId="4399ABE3">
      <w:pPr>
        <w:numPr>
          <w:ilvl w:val="0"/>
          <w:numId w:val="10"/>
        </w:numPr>
      </w:pPr>
      <w:r>
        <w:t xml:space="preserve">Vi har fått kännedom om att Roland Svensson </w:t>
      </w:r>
      <w:r w:rsidR="00BB0E77">
        <w:t xml:space="preserve">ensamt </w:t>
      </w:r>
      <w:r>
        <w:t xml:space="preserve">förvärvat marken där skoterleden går, vi ska ingå avtal med Svensson om att få nyttja leden över hans skifte. </w:t>
      </w:r>
    </w:p>
    <w:p w:rsidR="00275DCF" w:rsidP="005135B8" w:rsidRDefault="009D0ADF" w14:paraId="5A1C7AD0" w14:textId="714A6A47">
      <w:pPr>
        <w:numPr>
          <w:ilvl w:val="0"/>
          <w:numId w:val="10"/>
        </w:numPr>
      </w:pPr>
      <w:r>
        <w:t>Roland vill m</w:t>
      </w:r>
      <w:r w:rsidR="00275DCF">
        <w:t>äta ut sträckan och skriva avtal på det</w:t>
      </w:r>
      <w:r>
        <w:t xml:space="preserve"> vi använder. </w:t>
      </w:r>
    </w:p>
    <w:p w:rsidR="00275DCF" w:rsidP="009D0ADF" w:rsidRDefault="00275DCF" w14:paraId="2E261383" w14:textId="691450F9">
      <w:pPr>
        <w:numPr>
          <w:ilvl w:val="0"/>
          <w:numId w:val="10"/>
        </w:numPr>
      </w:pPr>
      <w:r>
        <w:t>Skidspåret, betalas för till Roland</w:t>
      </w:r>
      <w:r w:rsidR="00206ECA">
        <w:t>!? Vi ska prata med L</w:t>
      </w:r>
      <w:r w:rsidR="009D0ADF">
        <w:t>änsstyrelsen</w:t>
      </w:r>
      <w:r w:rsidR="00206ECA">
        <w:t xml:space="preserve"> om det samt fråga om skoterspåret</w:t>
      </w:r>
      <w:r w:rsidR="009D0ADF">
        <w:t xml:space="preserve"> och hur man normalt löser dessa frågor</w:t>
      </w:r>
      <w:r w:rsidR="00206ECA">
        <w:t xml:space="preserve">. </w:t>
      </w:r>
      <w:r w:rsidR="009D0ADF">
        <w:br/>
      </w:r>
      <w:r w:rsidR="00206ECA">
        <w:t>Vi ska sladda bef</w:t>
      </w:r>
      <w:r w:rsidR="009D0ADF">
        <w:t xml:space="preserve">intligt </w:t>
      </w:r>
      <w:r w:rsidR="00206ECA">
        <w:t>spår bättre</w:t>
      </w:r>
      <w:r w:rsidR="009D0ADF">
        <w:t xml:space="preserve"> så det enklare går bromsa,</w:t>
      </w:r>
      <w:r w:rsidR="00206ECA">
        <w:t xml:space="preserve"> samt </w:t>
      </w:r>
      <w:r w:rsidR="009D0ADF">
        <w:t xml:space="preserve">försöka få tillstånd av Länsstyrelsen </w:t>
      </w:r>
      <w:r w:rsidR="00206ECA">
        <w:t>dra ett nytt spår</w:t>
      </w:r>
      <w:r w:rsidR="009D0ADF">
        <w:t xml:space="preserve"> som är mindre kuperat. </w:t>
      </w:r>
      <w:r w:rsidR="009D0ADF">
        <w:t xml:space="preserve">CB och HJ tar en promenad och scoutar ny sträckning för eventuellt nytt skidspår. </w:t>
      </w:r>
    </w:p>
    <w:p w:rsidR="00D8791D" w:rsidP="009D0ADF" w:rsidRDefault="00206ECA" w14:paraId="0A6F3242" w14:textId="26F9EE32">
      <w:pPr>
        <w:numPr>
          <w:ilvl w:val="0"/>
          <w:numId w:val="10"/>
        </w:numPr>
      </w:pPr>
      <w:r>
        <w:lastRenderedPageBreak/>
        <w:t>Vi behöver flytta ett träd på 6km sträckan</w:t>
      </w:r>
      <w:r w:rsidR="009D0ADF">
        <w:t xml:space="preserve">, detta ska tas upp med LS </w:t>
      </w:r>
      <w:proofErr w:type="spellStart"/>
      <w:r w:rsidR="009D0ADF">
        <w:t>iom</w:t>
      </w:r>
      <w:proofErr w:type="spellEnd"/>
      <w:r w:rsidR="009D0ADF">
        <w:t xml:space="preserve"> det är naturreservat behöver vi tillstånd</w:t>
      </w:r>
      <w:r>
        <w:t xml:space="preserve">. </w:t>
      </w:r>
    </w:p>
    <w:p w:rsidRPr="00747834" w:rsidR="002F664A" w:rsidP="00747834" w:rsidRDefault="002F664A" w14:paraId="55319399" w14:textId="5F22C8BE">
      <w:pPr>
        <w:numPr>
          <w:ilvl w:val="0"/>
          <w:numId w:val="3"/>
        </w:numPr>
        <w:rPr>
          <w:b/>
          <w:bCs/>
        </w:rPr>
      </w:pPr>
      <w:r w:rsidRPr="00747834">
        <w:rPr>
          <w:b/>
          <w:bCs/>
        </w:rPr>
        <w:t>Vägar</w:t>
      </w:r>
      <w:r w:rsidR="00EA2EAC">
        <w:rPr>
          <w:b/>
          <w:bCs/>
        </w:rPr>
        <w:t xml:space="preserve"> (</w:t>
      </w:r>
      <w:r w:rsidR="007A6444">
        <w:rPr>
          <w:b/>
          <w:bCs/>
        </w:rPr>
        <w:t>Fredrik</w:t>
      </w:r>
      <w:r w:rsidR="00EA2EAC">
        <w:rPr>
          <w:b/>
          <w:bCs/>
        </w:rPr>
        <w:t>)</w:t>
      </w:r>
    </w:p>
    <w:p w:rsidRPr="00A40191" w:rsidR="005C599C" w:rsidP="4699C715" w:rsidRDefault="00454FBC" w14:paraId="69F83C35" w14:textId="77777777" w14:noSpellErr="1">
      <w:pPr>
        <w:numPr>
          <w:ilvl w:val="0"/>
          <w:numId w:val="9"/>
        </w:numPr>
        <w:rPr>
          <w:b w:val="1"/>
          <w:bCs w:val="1"/>
          <w:sz w:val="22"/>
          <w:szCs w:val="22"/>
        </w:rPr>
      </w:pPr>
      <w:r w:rsidRPr="4699C715" w:rsidR="4699C715">
        <w:rPr>
          <w:sz w:val="22"/>
          <w:szCs w:val="22"/>
        </w:rPr>
        <w:t>Status</w:t>
      </w:r>
      <w:r w:rsidRPr="4699C715" w:rsidR="4699C715">
        <w:rPr>
          <w:sz w:val="22"/>
          <w:szCs w:val="22"/>
        </w:rPr>
        <w:t>, Servitut, P</w:t>
      </w:r>
      <w:r w:rsidRPr="4699C715" w:rsidR="4699C715">
        <w:rPr>
          <w:sz w:val="22"/>
          <w:szCs w:val="22"/>
        </w:rPr>
        <w:t>ortalen</w:t>
      </w:r>
    </w:p>
    <w:p w:rsidRPr="00206ECA" w:rsidR="00206ECA" w:rsidP="4699C715" w:rsidRDefault="00206ECA" w14:paraId="4502E9F1" w14:textId="49777624" w14:noSpellErr="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 xml:space="preserve">Vi ska kontrollera stockar och Roland är med på att hjälpa till med portalen. Förhoppningsvis kan vi få den bytt. Martin ska ta upp en grävmaskin och hjälpa till. </w:t>
      </w:r>
    </w:p>
    <w:p w:rsidRPr="00D74215" w:rsidR="00A40191" w:rsidP="4699C715" w:rsidRDefault="00A40191" w14:paraId="4526D78E" w14:textId="24DA939A" w14:noSpellErr="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>Hastighet, extra skyltar</w:t>
      </w:r>
      <w:r w:rsidRPr="4699C715" w:rsidR="4699C715">
        <w:rPr>
          <w:sz w:val="22"/>
          <w:szCs w:val="22"/>
        </w:rPr>
        <w:t xml:space="preserve">, Prata med Magnus om att sätta upp hastighetsskyltar, de behöver folieras om till rätt hastighet innan. </w:t>
      </w:r>
      <w:r w:rsidRPr="4699C715" w:rsidR="4699C715">
        <w:rPr>
          <w:sz w:val="22"/>
          <w:szCs w:val="22"/>
        </w:rPr>
        <w:t>Ska kontrolleras under juli 2024</w:t>
      </w:r>
    </w:p>
    <w:p w:rsidR="0062279E" w:rsidP="4699C715" w:rsidRDefault="0062279E" w14:paraId="7E282917" w14:textId="79B181EB" w14:noSpellErr="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>Stenar i vägbanan</w:t>
      </w:r>
      <w:r w:rsidRPr="4699C715" w:rsidR="4699C715">
        <w:rPr>
          <w:sz w:val="22"/>
          <w:szCs w:val="22"/>
        </w:rPr>
        <w:t>, vi kollar på det i vår/sommar.</w:t>
      </w:r>
      <w:r w:rsidRPr="4699C715" w:rsidR="4699C715">
        <w:rPr>
          <w:sz w:val="22"/>
          <w:szCs w:val="22"/>
        </w:rPr>
        <w:t xml:space="preserve"> </w:t>
      </w:r>
      <w:r w:rsidRPr="4699C715" w:rsidR="4699C715">
        <w:rPr>
          <w:sz w:val="22"/>
          <w:szCs w:val="22"/>
        </w:rPr>
        <w:t>Ska kontrolleras under juli 2024</w:t>
      </w:r>
    </w:p>
    <w:p w:rsidR="00F65EC9" w:rsidP="4699C715" w:rsidRDefault="00553B07" w14:paraId="30A75DC1" w14:textId="29D1FFAC" w14:noSpellErr="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 xml:space="preserve">Vi har </w:t>
      </w:r>
      <w:r w:rsidRPr="4699C715" w:rsidR="4699C715">
        <w:rPr>
          <w:sz w:val="22"/>
          <w:szCs w:val="22"/>
        </w:rPr>
        <w:t>ett flertal</w:t>
      </w:r>
      <w:r w:rsidRPr="4699C715" w:rsidR="4699C715">
        <w:rPr>
          <w:sz w:val="22"/>
          <w:szCs w:val="22"/>
        </w:rPr>
        <w:t xml:space="preserve"> gropar</w:t>
      </w:r>
      <w:r w:rsidRPr="4699C715" w:rsidR="4699C715">
        <w:rPr>
          <w:sz w:val="22"/>
          <w:szCs w:val="22"/>
        </w:rPr>
        <w:t xml:space="preserve"> i vägbanan som ska skyltas, RS pratar med Magnus om skylt alternativt vi gör en egen. </w:t>
      </w:r>
      <w:r w:rsidRPr="4699C715" w:rsidR="4699C715">
        <w:rPr>
          <w:sz w:val="22"/>
          <w:szCs w:val="22"/>
        </w:rPr>
        <w:t>Ska kontrolleras under juli 2024</w:t>
      </w:r>
    </w:p>
    <w:p w:rsidRPr="00D74215" w:rsidR="00CA7C95" w:rsidP="4699C715" w:rsidRDefault="00CA7C95" w14:paraId="51E6F01A" w14:textId="4E284DCC" w14:noSpellErr="1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 xml:space="preserve">Kontrollera asfalteringen vid nya pumphuset. FK tar bild och ytterligare kontakt med kommunen. </w:t>
      </w:r>
    </w:p>
    <w:p w:rsidR="00D74215" w:rsidP="4699C715" w:rsidRDefault="00A95ED5" w14:paraId="29137FA4" w14:textId="72CA4983" w14:noSpellErr="1">
      <w:pPr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>Plogningen har fungerat väl</w:t>
      </w:r>
      <w:r w:rsidRPr="4699C715" w:rsidR="4699C715">
        <w:rPr>
          <w:sz w:val="22"/>
          <w:szCs w:val="22"/>
        </w:rPr>
        <w:t xml:space="preserve"> om än kostsam</w:t>
      </w:r>
      <w:r w:rsidRPr="4699C715" w:rsidR="4699C715">
        <w:rPr>
          <w:sz w:val="22"/>
          <w:szCs w:val="22"/>
        </w:rPr>
        <w:t xml:space="preserve"> pga. mycket snö</w:t>
      </w:r>
      <w:r w:rsidRPr="4699C715" w:rsidR="4699C715">
        <w:rPr>
          <w:sz w:val="22"/>
          <w:szCs w:val="22"/>
        </w:rPr>
        <w:t xml:space="preserve">. </w:t>
      </w:r>
    </w:p>
    <w:p w:rsidR="00282D6A" w:rsidP="4699C715" w:rsidRDefault="00282D6A" w14:paraId="75CAFFA1" w14:textId="55731B07" w14:noSpellErr="1">
      <w:pPr>
        <w:numPr>
          <w:ilvl w:val="0"/>
          <w:numId w:val="9"/>
        </w:numPr>
        <w:rPr>
          <w:sz w:val="22"/>
          <w:szCs w:val="22"/>
        </w:rPr>
      </w:pPr>
      <w:r w:rsidRPr="4699C715" w:rsidR="4699C715">
        <w:rPr>
          <w:sz w:val="22"/>
          <w:szCs w:val="22"/>
        </w:rPr>
        <w:t>Vi behöver ev</w:t>
      </w:r>
      <w:r w:rsidRPr="4699C715" w:rsidR="4699C715">
        <w:rPr>
          <w:sz w:val="22"/>
          <w:szCs w:val="22"/>
        </w:rPr>
        <w:t>.</w:t>
      </w:r>
      <w:r w:rsidRPr="4699C715" w:rsidR="4699C715">
        <w:rPr>
          <w:sz w:val="22"/>
          <w:szCs w:val="22"/>
        </w:rPr>
        <w:t xml:space="preserve"> grävare för att sätta ner skyltarnas fundament.</w:t>
      </w:r>
    </w:p>
    <w:p w:rsidRPr="00D74215" w:rsidR="00CA7C95" w:rsidP="00CA7C95" w:rsidRDefault="00CA7C95" w14:paraId="4EE6D3CC" w14:textId="7FF192E9"/>
    <w:p w:rsidRPr="002F3BCA" w:rsidR="002F664A" w:rsidP="002F3BCA" w:rsidRDefault="00D731DF" w14:paraId="2B64BFAB" w14:textId="59D2E61F">
      <w:pPr>
        <w:numPr>
          <w:ilvl w:val="0"/>
          <w:numId w:val="3"/>
        </w:numPr>
        <w:rPr>
          <w:b/>
          <w:bCs/>
        </w:rPr>
      </w:pPr>
      <w:r w:rsidRPr="00F31B5C">
        <w:rPr>
          <w:b/>
          <w:bCs/>
        </w:rPr>
        <w:t>Vatten</w:t>
      </w:r>
      <w:r w:rsidRPr="00F31B5C" w:rsidR="00897EE1">
        <w:rPr>
          <w:b/>
          <w:bCs/>
        </w:rPr>
        <w:t xml:space="preserve"> </w:t>
      </w:r>
      <w:r w:rsidR="00EA2EAC">
        <w:rPr>
          <w:b/>
          <w:bCs/>
        </w:rPr>
        <w:t>(</w:t>
      </w:r>
      <w:r w:rsidR="007A6444">
        <w:rPr>
          <w:b/>
          <w:bCs/>
        </w:rPr>
        <w:t>Christian</w:t>
      </w:r>
      <w:r w:rsidR="00EA2EAC">
        <w:rPr>
          <w:b/>
          <w:bCs/>
        </w:rPr>
        <w:t>)</w:t>
      </w:r>
    </w:p>
    <w:p w:rsidRPr="00821FA6" w:rsidR="002F664A" w:rsidP="00266569" w:rsidRDefault="00D82676" w14:paraId="5319BD6A" w14:textId="77777777">
      <w:pPr>
        <w:numPr>
          <w:ilvl w:val="0"/>
          <w:numId w:val="8"/>
        </w:numPr>
        <w:rPr>
          <w:b/>
          <w:bCs/>
        </w:rPr>
      </w:pPr>
      <w:r w:rsidRPr="00F31B5C">
        <w:t>R</w:t>
      </w:r>
      <w:r w:rsidRPr="00F31B5C" w:rsidR="00D731DF">
        <w:t>ap</w:t>
      </w:r>
      <w:r w:rsidRPr="00F31B5C" w:rsidR="00454FBC">
        <w:t>port vattengruppen</w:t>
      </w:r>
    </w:p>
    <w:p w:rsidRPr="00821FA6" w:rsidR="00821FA6" w:rsidP="00266569" w:rsidRDefault="00821FA6" w14:paraId="6D623FEE" w14:textId="6AF22316">
      <w:pPr>
        <w:numPr>
          <w:ilvl w:val="0"/>
          <w:numId w:val="8"/>
        </w:numPr>
        <w:rPr>
          <w:b/>
          <w:bCs/>
        </w:rPr>
      </w:pPr>
      <w:r>
        <w:t>Vattenförsörjningen fungerade väl i nyår.</w:t>
      </w:r>
    </w:p>
    <w:p w:rsidRPr="00821FA6" w:rsidR="00821FA6" w:rsidP="00266569" w:rsidRDefault="00821FA6" w14:paraId="6898BEB2" w14:textId="66469602">
      <w:pPr>
        <w:numPr>
          <w:ilvl w:val="0"/>
          <w:numId w:val="8"/>
        </w:numPr>
        <w:rPr>
          <w:b/>
          <w:bCs/>
        </w:rPr>
      </w:pPr>
      <w:r>
        <w:t xml:space="preserve">En pump i </w:t>
      </w:r>
      <w:r w:rsidR="00CA7C95">
        <w:t xml:space="preserve">övre </w:t>
      </w:r>
      <w:r>
        <w:t xml:space="preserve">pumphuset </w:t>
      </w:r>
      <w:r w:rsidR="00CA7C95">
        <w:t xml:space="preserve">har bytts ut i borrhålet vid vattentornet. </w:t>
      </w:r>
    </w:p>
    <w:p w:rsidRPr="0062279E" w:rsidR="00821FA6" w:rsidP="00266569" w:rsidRDefault="00821FA6" w14:paraId="2CA93523" w14:textId="5ED87C7B">
      <w:pPr>
        <w:numPr>
          <w:ilvl w:val="0"/>
          <w:numId w:val="8"/>
        </w:numPr>
        <w:rPr>
          <w:b/>
          <w:bCs/>
        </w:rPr>
      </w:pPr>
      <w:r>
        <w:t xml:space="preserve">Förslag om att sänka marken utanför dörren till övre pumphuset då dörren är svår öppna på vintern. </w:t>
      </w:r>
    </w:p>
    <w:p w:rsidR="00714D94" w:rsidP="00714D94" w:rsidRDefault="00821FA6" w14:paraId="7D02840D" w14:textId="49E1B42A">
      <w:pPr>
        <w:numPr>
          <w:ilvl w:val="0"/>
          <w:numId w:val="8"/>
        </w:numPr>
      </w:pPr>
      <w:r>
        <w:t xml:space="preserve">Vattenprover, vi lämnar över uppdraget till Jocke för test och använder hans lapp. </w:t>
      </w:r>
      <w:r w:rsidR="005A28E9">
        <w:t xml:space="preserve">2 ggr per år, vår och höst. Vi kontaktar Marianne om att inte behöva göra vattenprover. SGS ska även kontaktas om att inte skicka vattenprover till Marianne. </w:t>
      </w:r>
    </w:p>
    <w:p w:rsidR="00CA7C95" w:rsidP="00714D94" w:rsidRDefault="00CA7C95" w14:paraId="3C5A1F6D" w14:textId="764BFB60">
      <w:pPr>
        <w:numPr>
          <w:ilvl w:val="0"/>
          <w:numId w:val="8"/>
        </w:numPr>
      </w:pPr>
      <w:r>
        <w:t xml:space="preserve">Stuga 17 kolsvart vatten </w:t>
      </w:r>
      <w:r w:rsidR="005A28E9">
        <w:t>pga.</w:t>
      </w:r>
      <w:r>
        <w:t xml:space="preserve"> mangan ofarligt men otrevligt. Jocke vill rengöra tanken i övre pumphuset, dock oroligheter att det inte går att få tätt efter åtgärd. </w:t>
      </w:r>
    </w:p>
    <w:p w:rsidR="005A28E9" w:rsidP="00714D94" w:rsidRDefault="005A28E9" w14:paraId="33D5B346" w14:textId="0723FF00">
      <w:pPr>
        <w:numPr>
          <w:ilvl w:val="0"/>
          <w:numId w:val="8"/>
        </w:numPr>
      </w:pPr>
      <w:r>
        <w:t>Vi lägger ut på hemsidan och Facebook om detta</w:t>
      </w:r>
    </w:p>
    <w:p w:rsidRPr="00F31B5C" w:rsidR="005A28E9" w:rsidP="00714D94" w:rsidRDefault="005A28E9" w14:paraId="56DDC7D2" w14:textId="6AD97ABC">
      <w:pPr>
        <w:numPr>
          <w:ilvl w:val="0"/>
          <w:numId w:val="8"/>
        </w:numPr>
      </w:pPr>
      <w:r>
        <w:t xml:space="preserve">Trasig avstängning vid stuga 105!? Fortfarande trasig och ska lagas helst när vi har en grävare uppe. </w:t>
      </w:r>
    </w:p>
    <w:p w:rsidRPr="00F31B5C" w:rsidR="00714D94" w:rsidP="0053015E" w:rsidRDefault="00714D94" w14:paraId="25D5E523" w14:textId="768AB8D5">
      <w:pPr>
        <w:numPr>
          <w:ilvl w:val="0"/>
          <w:numId w:val="3"/>
        </w:numPr>
        <w:ind w:left="714" w:hanging="357"/>
      </w:pPr>
      <w:r w:rsidRPr="00F31B5C">
        <w:rPr>
          <w:b/>
          <w:bCs/>
        </w:rPr>
        <w:t>Uppföljning av Verksamhetsplan 20</w:t>
      </w:r>
      <w:r w:rsidR="00AE5A2F">
        <w:rPr>
          <w:b/>
          <w:bCs/>
        </w:rPr>
        <w:t>2</w:t>
      </w:r>
      <w:r w:rsidR="00821FA6">
        <w:rPr>
          <w:b/>
          <w:bCs/>
        </w:rPr>
        <w:t>3</w:t>
      </w:r>
      <w:r w:rsidR="00EA2EAC">
        <w:rPr>
          <w:b/>
          <w:bCs/>
        </w:rPr>
        <w:t xml:space="preserve"> (Alla)</w:t>
      </w:r>
    </w:p>
    <w:p w:rsidR="00714D94" w:rsidP="00AE5A2F" w:rsidRDefault="00714D94" w14:paraId="19C4272A" w14:textId="0DCC57D5">
      <w:pPr>
        <w:numPr>
          <w:ilvl w:val="0"/>
          <w:numId w:val="7"/>
        </w:numPr>
      </w:pPr>
      <w:r w:rsidRPr="00F31B5C">
        <w:t xml:space="preserve">Fortsatt kontinuerlig övervakning av vattenförbrukningen med hjälp av vattenmätare för att upptäcka </w:t>
      </w:r>
      <w:r w:rsidRPr="000A3604" w:rsidR="000A3604">
        <w:t xml:space="preserve">ev. läckor. </w:t>
      </w:r>
    </w:p>
    <w:p w:rsidRPr="00F31B5C" w:rsidR="00821FA6" w:rsidP="00AE5A2F" w:rsidRDefault="00821FA6" w14:paraId="699A8290" w14:textId="1FA95B14">
      <w:pPr>
        <w:numPr>
          <w:ilvl w:val="0"/>
          <w:numId w:val="7"/>
        </w:numPr>
      </w:pPr>
      <w:r>
        <w:lastRenderedPageBreak/>
        <w:t>Vattenförsörjningen sker genom våra djupborrade brunnar.</w:t>
      </w:r>
    </w:p>
    <w:p w:rsidR="00714D94" w:rsidP="00714D94" w:rsidRDefault="00714D94" w14:paraId="151F399F" w14:textId="32E806F0">
      <w:pPr>
        <w:numPr>
          <w:ilvl w:val="0"/>
          <w:numId w:val="7"/>
        </w:numPr>
      </w:pPr>
      <w:r w:rsidRPr="00F31B5C">
        <w:t>Service och underhåll på vattenanläggningen, vattenprov minst 2 per år</w:t>
      </w:r>
    </w:p>
    <w:p w:rsidR="00AE5A2F" w:rsidP="00714D94" w:rsidRDefault="00AE5A2F" w14:paraId="098A5743" w14:textId="5456B3F6">
      <w:pPr>
        <w:numPr>
          <w:ilvl w:val="0"/>
          <w:numId w:val="7"/>
        </w:numPr>
      </w:pPr>
      <w:r w:rsidRPr="0026013A">
        <w:t>Fortsatt röjning på grönområden</w:t>
      </w:r>
    </w:p>
    <w:p w:rsidR="00714D94" w:rsidP="00714D94" w:rsidRDefault="00AE5A2F" w14:paraId="1B425F69" w14:textId="77777777">
      <w:pPr>
        <w:numPr>
          <w:ilvl w:val="0"/>
          <w:numId w:val="7"/>
        </w:numPr>
      </w:pPr>
      <w:r>
        <w:t>Uppdatera informationstavla, medlemsregister och hemsida</w:t>
      </w:r>
    </w:p>
    <w:p w:rsidR="00AE5A2F" w:rsidP="4699C715" w:rsidRDefault="00AE5A2F" w14:paraId="5C531037" w14:textId="2B7A9F09" w14:noSpellErr="1">
      <w:pPr>
        <w:pStyle w:val="ListParagraph"/>
        <w:numPr>
          <w:ilvl w:val="0"/>
          <w:numId w:val="7"/>
        </w:numPr>
        <w:spacing/>
        <w:contextualSpacing/>
        <w:rPr>
          <w:sz w:val="22"/>
          <w:szCs w:val="22"/>
        </w:rPr>
      </w:pPr>
      <w:r w:rsidRPr="4699C715" w:rsidR="4699C715">
        <w:rPr>
          <w:sz w:val="22"/>
          <w:szCs w:val="22"/>
        </w:rPr>
        <w:t>Kontinuerlig besiktning och underhåll av vägnätet, vägtrummor</w:t>
      </w:r>
      <w:r w:rsidRPr="4699C715" w:rsidR="4699C715">
        <w:rPr>
          <w:sz w:val="22"/>
          <w:szCs w:val="22"/>
        </w:rPr>
        <w:t xml:space="preserve">, städdag </w:t>
      </w:r>
      <w:r w:rsidRPr="4699C715" w:rsidR="4699C715">
        <w:rPr>
          <w:sz w:val="22"/>
          <w:szCs w:val="22"/>
        </w:rPr>
        <w:t xml:space="preserve">kommer ske </w:t>
      </w:r>
      <w:r w:rsidRPr="4699C715" w:rsidR="4699C715">
        <w:rPr>
          <w:sz w:val="22"/>
          <w:szCs w:val="22"/>
        </w:rPr>
        <w:t>202</w:t>
      </w:r>
      <w:r w:rsidRPr="4699C715" w:rsidR="4699C715">
        <w:rPr>
          <w:sz w:val="22"/>
          <w:szCs w:val="22"/>
        </w:rPr>
        <w:t>4</w:t>
      </w:r>
      <w:r w:rsidRPr="4699C715" w:rsidR="4699C715">
        <w:rPr>
          <w:sz w:val="22"/>
          <w:szCs w:val="22"/>
        </w:rPr>
        <w:t>, info ska ut på hemsidan och Facebook</w:t>
      </w:r>
      <w:r w:rsidRPr="4699C715" w:rsidR="4699C715">
        <w:rPr>
          <w:sz w:val="22"/>
          <w:szCs w:val="22"/>
        </w:rPr>
        <w:t>.</w:t>
      </w:r>
      <w:r w:rsidRPr="4699C715" w:rsidR="4699C715">
        <w:rPr>
          <w:sz w:val="22"/>
          <w:szCs w:val="22"/>
        </w:rPr>
        <w:t xml:space="preserve"> Fortsatt trimning ska ske på våra grönområden. </w:t>
      </w:r>
    </w:p>
    <w:p w:rsidRPr="00F31B5C" w:rsidR="00D45E9D" w:rsidP="00747834" w:rsidRDefault="001D3C9D" w14:paraId="000FF06C" w14:textId="1FBD0FFF">
      <w:pPr>
        <w:numPr>
          <w:ilvl w:val="0"/>
          <w:numId w:val="7"/>
        </w:numPr>
      </w:pPr>
      <w:r w:rsidRPr="001D3C9D">
        <w:t>Nya skoterleden skall skyltas, Länsstyrelsen inkopplad</w:t>
      </w:r>
      <w:r w:rsidR="00000CD8">
        <w:t xml:space="preserve">, skulle behöva </w:t>
      </w:r>
      <w:r w:rsidR="0053015E">
        <w:t>något</w:t>
      </w:r>
      <w:r w:rsidR="00000CD8">
        <w:t xml:space="preserve"> papper från Roland om att vi får nyttja den. </w:t>
      </w:r>
    </w:p>
    <w:p w:rsidRPr="00F31B5C" w:rsidR="00714D94" w:rsidP="0038629F" w:rsidRDefault="00714D94" w14:paraId="7524F0CC" w14:textId="77777777">
      <w:pPr>
        <w:numPr>
          <w:ilvl w:val="0"/>
          <w:numId w:val="3"/>
        </w:numPr>
      </w:pPr>
      <w:r w:rsidRPr="00F31B5C">
        <w:rPr>
          <w:b/>
          <w:bCs/>
        </w:rPr>
        <w:t>Övriga frågor</w:t>
      </w:r>
      <w:r w:rsidRPr="00F31B5C">
        <w:t xml:space="preserve">.  </w:t>
      </w:r>
    </w:p>
    <w:p w:rsidRPr="003958E7" w:rsidR="00714D94" w:rsidP="00714D94" w:rsidRDefault="2522E31B" w14:paraId="2536AA43" w14:textId="3259D848">
      <w:pPr>
        <w:numPr>
          <w:ilvl w:val="0"/>
          <w:numId w:val="6"/>
        </w:numPr>
      </w:pPr>
      <w:r>
        <w:t>Hemsidan</w:t>
      </w:r>
      <w:r w:rsidR="00D45E9D">
        <w:t xml:space="preserve"> </w:t>
      </w:r>
      <w:r w:rsidR="00821FA6">
        <w:t>uppdatering kontinuerligt</w:t>
      </w:r>
      <w:r>
        <w:t xml:space="preserve"> </w:t>
      </w:r>
      <w:r w:rsidRPr="2522E31B">
        <w:rPr>
          <w:b/>
          <w:bCs/>
        </w:rPr>
        <w:t>(Jonas S)</w:t>
      </w:r>
      <w:r w:rsidR="00D45E9D">
        <w:rPr>
          <w:b/>
          <w:bCs/>
        </w:rPr>
        <w:t xml:space="preserve"> </w:t>
      </w:r>
    </w:p>
    <w:p w:rsidRPr="00E973CA" w:rsidR="00CD6F53" w:rsidP="00CD6F53" w:rsidRDefault="2522E31B" w14:paraId="4AB2096F" w14:textId="4B8EF65C">
      <w:pPr>
        <w:numPr>
          <w:ilvl w:val="0"/>
          <w:numId w:val="6"/>
        </w:numPr>
      </w:pPr>
      <w:r>
        <w:t xml:space="preserve">Medlemsregister </w:t>
      </w:r>
      <w:r w:rsidRPr="2522E31B">
        <w:rPr>
          <w:b/>
          <w:bCs/>
        </w:rPr>
        <w:t>(Jonas S)</w:t>
      </w:r>
    </w:p>
    <w:p w:rsidR="00432907" w:rsidP="00432907" w:rsidRDefault="2522E31B" w14:paraId="793AEAF3" w14:textId="77777777">
      <w:pPr>
        <w:numPr>
          <w:ilvl w:val="0"/>
          <w:numId w:val="6"/>
        </w:numPr>
      </w:pPr>
      <w:r>
        <w:t>Anläggningsbeslut för FFS</w:t>
      </w:r>
    </w:p>
    <w:p w:rsidRPr="0065533F" w:rsidR="00822A15" w:rsidP="00822A15" w:rsidRDefault="00822A15" w14:paraId="5470E175" w14:textId="10284395">
      <w:pPr>
        <w:numPr>
          <w:ilvl w:val="0"/>
          <w:numId w:val="3"/>
        </w:numPr>
        <w:rPr>
          <w:b/>
          <w:bCs/>
        </w:rPr>
      </w:pPr>
      <w:r>
        <w:t xml:space="preserve">  </w:t>
      </w:r>
      <w:r w:rsidRPr="0065533F" w:rsidR="0065533F">
        <w:rPr>
          <w:b/>
          <w:bCs/>
        </w:rPr>
        <w:t>Nästa möte</w:t>
      </w:r>
      <w:r w:rsidRPr="0065533F">
        <w:rPr>
          <w:b/>
          <w:bCs/>
        </w:rPr>
        <w:t xml:space="preserve">  </w:t>
      </w:r>
    </w:p>
    <w:p w:rsidR="00822A15" w:rsidP="00822A15" w:rsidRDefault="00822A15" w14:paraId="1570D34C" w14:textId="5CB378BF">
      <w:pPr>
        <w:ind w:left="786"/>
      </w:pPr>
      <w:r>
        <w:t xml:space="preserve">Nästa möte </w:t>
      </w:r>
      <w:r w:rsidR="00A95ED5">
        <w:t>2024-</w:t>
      </w:r>
      <w:r w:rsidR="00282D6A">
        <w:t>09-06</w:t>
      </w:r>
    </w:p>
    <w:p w:rsidRPr="00F31B5C" w:rsidR="00FD083D" w:rsidP="007B6E3A" w:rsidRDefault="00714D94" w14:paraId="79D9C9DA" w14:textId="77777777">
      <w:pPr>
        <w:numPr>
          <w:ilvl w:val="0"/>
          <w:numId w:val="3"/>
        </w:numPr>
      </w:pPr>
      <w:r w:rsidRPr="009B5596">
        <w:rPr>
          <w:b/>
          <w:bCs/>
        </w:rPr>
        <w:t>Mötet avslutas</w:t>
      </w:r>
      <w:r w:rsidRPr="00F31B5C">
        <w:t>.</w:t>
      </w:r>
    </w:p>
    <w:sectPr w:rsidRPr="00F31B5C" w:rsidR="00FD083D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5B3A" w:rsidP="00714D94" w:rsidRDefault="006B5B3A" w14:paraId="65E475B0" w14:textId="77777777">
      <w:pPr>
        <w:spacing w:after="0" w:line="240" w:lineRule="auto"/>
      </w:pPr>
      <w:r>
        <w:separator/>
      </w:r>
    </w:p>
  </w:endnote>
  <w:endnote w:type="continuationSeparator" w:id="0">
    <w:p w:rsidR="006B5B3A" w:rsidP="00714D94" w:rsidRDefault="006B5B3A" w14:paraId="433EF7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5B3A" w:rsidP="00714D94" w:rsidRDefault="006B5B3A" w14:paraId="08B838B7" w14:textId="77777777">
      <w:pPr>
        <w:spacing w:after="0" w:line="240" w:lineRule="auto"/>
      </w:pPr>
      <w:r>
        <w:separator/>
      </w:r>
    </w:p>
  </w:footnote>
  <w:footnote w:type="continuationSeparator" w:id="0">
    <w:p w:rsidR="006B5B3A" w:rsidP="00714D94" w:rsidRDefault="006B5B3A" w14:paraId="0E27318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D3836F2"/>
    <w:lvl w:ilvl="0">
      <w:numFmt w:val="bullet"/>
      <w:lvlText w:val="*"/>
      <w:lvlJc w:val="left"/>
    </w:lvl>
  </w:abstractNum>
  <w:abstractNum w:abstractNumId="1" w15:restartNumberingAfterBreak="0">
    <w:nsid w:val="046D0A45"/>
    <w:multiLevelType w:val="hybridMultilevel"/>
    <w:tmpl w:val="7BC0ED14"/>
    <w:lvl w:ilvl="0" w:tplc="3C668ADC">
      <w:start w:val="201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5272C3"/>
    <w:multiLevelType w:val="hybridMultilevel"/>
    <w:tmpl w:val="CCA6B896"/>
    <w:lvl w:ilvl="0" w:tplc="041D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3" w15:restartNumberingAfterBreak="0">
    <w:nsid w:val="0A981F95"/>
    <w:multiLevelType w:val="hybridMultilevel"/>
    <w:tmpl w:val="A8429912"/>
    <w:lvl w:ilvl="0" w:tplc="041D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4" w15:restartNumberingAfterBreak="0">
    <w:nsid w:val="0A9A5B33"/>
    <w:multiLevelType w:val="hybridMultilevel"/>
    <w:tmpl w:val="D6E6AFD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DE7074"/>
    <w:multiLevelType w:val="hybridMultilevel"/>
    <w:tmpl w:val="00D418E0"/>
    <w:lvl w:ilvl="0" w:tplc="9A1A3FA4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0E895336"/>
    <w:multiLevelType w:val="hybridMultilevel"/>
    <w:tmpl w:val="FDECDB9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8466337"/>
    <w:multiLevelType w:val="hybridMultilevel"/>
    <w:tmpl w:val="F202C3DA"/>
    <w:lvl w:ilvl="0" w:tplc="A468AA0A"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7740C73"/>
    <w:multiLevelType w:val="hybridMultilevel"/>
    <w:tmpl w:val="89FEA76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5CC5D20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BC01AF"/>
    <w:multiLevelType w:val="hybridMultilevel"/>
    <w:tmpl w:val="92C89C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2E201B"/>
    <w:multiLevelType w:val="hybridMultilevel"/>
    <w:tmpl w:val="54F6B136"/>
    <w:lvl w:ilvl="0" w:tplc="9586A46C">
      <w:start w:val="201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88D3305"/>
    <w:multiLevelType w:val="hybridMultilevel"/>
    <w:tmpl w:val="97FE509E"/>
    <w:lvl w:ilvl="0" w:tplc="AE36F8FC">
      <w:start w:val="2016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C0F4250"/>
    <w:multiLevelType w:val="hybridMultilevel"/>
    <w:tmpl w:val="53F8BD0E"/>
    <w:lvl w:ilvl="0" w:tplc="3C668ADC">
      <w:start w:val="2016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CF80A72"/>
    <w:multiLevelType w:val="hybridMultilevel"/>
    <w:tmpl w:val="C8F85CD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2B54C4"/>
    <w:multiLevelType w:val="hybridMultilevel"/>
    <w:tmpl w:val="CC30D1F0"/>
    <w:lvl w:ilvl="0" w:tplc="AF4433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239"/>
    <w:multiLevelType w:val="hybridMultilevel"/>
    <w:tmpl w:val="87CADA5E"/>
    <w:lvl w:ilvl="0" w:tplc="D97877F6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B0D3A31"/>
    <w:multiLevelType w:val="hybridMultilevel"/>
    <w:tmpl w:val="819484FC"/>
    <w:lvl w:ilvl="0" w:tplc="8B5E1678">
      <w:start w:val="5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Times New Roman"/>
        <w:b w:val="0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7AC10554"/>
    <w:multiLevelType w:val="hybridMultilevel"/>
    <w:tmpl w:val="ED00C642"/>
    <w:lvl w:ilvl="0" w:tplc="C0A8658A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E9A4121"/>
    <w:multiLevelType w:val="hybridMultilevel"/>
    <w:tmpl w:val="85906FE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90029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2" w16cid:durableId="218058833">
    <w:abstractNumId w:val="8"/>
  </w:num>
  <w:num w:numId="3" w16cid:durableId="1625304419">
    <w:abstractNumId w:val="14"/>
  </w:num>
  <w:num w:numId="4" w16cid:durableId="1415005057">
    <w:abstractNumId w:val="17"/>
  </w:num>
  <w:num w:numId="5" w16cid:durableId="251279643">
    <w:abstractNumId w:val="7"/>
  </w:num>
  <w:num w:numId="6" w16cid:durableId="1688946494">
    <w:abstractNumId w:val="11"/>
  </w:num>
  <w:num w:numId="7" w16cid:durableId="1235821113">
    <w:abstractNumId w:val="10"/>
  </w:num>
  <w:num w:numId="8" w16cid:durableId="1682661382">
    <w:abstractNumId w:val="1"/>
  </w:num>
  <w:num w:numId="9" w16cid:durableId="957488856">
    <w:abstractNumId w:val="16"/>
  </w:num>
  <w:num w:numId="10" w16cid:durableId="1255474934">
    <w:abstractNumId w:val="5"/>
  </w:num>
  <w:num w:numId="11" w16cid:durableId="1492525336">
    <w:abstractNumId w:val="15"/>
  </w:num>
  <w:num w:numId="12" w16cid:durableId="569929163">
    <w:abstractNumId w:val="6"/>
  </w:num>
  <w:num w:numId="13" w16cid:durableId="149100952">
    <w:abstractNumId w:val="3"/>
  </w:num>
  <w:num w:numId="14" w16cid:durableId="1067608692">
    <w:abstractNumId w:val="9"/>
  </w:num>
  <w:num w:numId="15" w16cid:durableId="1007097066">
    <w:abstractNumId w:val="2"/>
  </w:num>
  <w:num w:numId="16" w16cid:durableId="1713922730">
    <w:abstractNumId w:val="13"/>
  </w:num>
  <w:num w:numId="17" w16cid:durableId="373117453">
    <w:abstractNumId w:val="4"/>
  </w:num>
  <w:num w:numId="18" w16cid:durableId="134760005">
    <w:abstractNumId w:val="18"/>
  </w:num>
  <w:num w:numId="19" w16cid:durableId="447625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sv-SE" w:vendorID="64" w:dllVersion="0" w:nlCheck="1" w:checkStyle="0" w:appName="MSWord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06"/>
    <w:rsid w:val="00000CD8"/>
    <w:rsid w:val="000264B0"/>
    <w:rsid w:val="000350C4"/>
    <w:rsid w:val="000436FC"/>
    <w:rsid w:val="0005297E"/>
    <w:rsid w:val="00081017"/>
    <w:rsid w:val="0009515E"/>
    <w:rsid w:val="000A3604"/>
    <w:rsid w:val="000B41DF"/>
    <w:rsid w:val="000B4284"/>
    <w:rsid w:val="000C0AEC"/>
    <w:rsid w:val="000D3422"/>
    <w:rsid w:val="000D539C"/>
    <w:rsid w:val="000D6882"/>
    <w:rsid w:val="000F7F4A"/>
    <w:rsid w:val="00100A9E"/>
    <w:rsid w:val="0012024A"/>
    <w:rsid w:val="00120839"/>
    <w:rsid w:val="00131C41"/>
    <w:rsid w:val="00133A71"/>
    <w:rsid w:val="001440C9"/>
    <w:rsid w:val="00152D94"/>
    <w:rsid w:val="0016283D"/>
    <w:rsid w:val="00180529"/>
    <w:rsid w:val="00180723"/>
    <w:rsid w:val="00186855"/>
    <w:rsid w:val="001A3171"/>
    <w:rsid w:val="001B2A4A"/>
    <w:rsid w:val="001D3BBB"/>
    <w:rsid w:val="001D3C9D"/>
    <w:rsid w:val="001F5EAF"/>
    <w:rsid w:val="00206ECA"/>
    <w:rsid w:val="002117A4"/>
    <w:rsid w:val="00216824"/>
    <w:rsid w:val="0022208C"/>
    <w:rsid w:val="002307DC"/>
    <w:rsid w:val="002354B1"/>
    <w:rsid w:val="00256B81"/>
    <w:rsid w:val="0026392F"/>
    <w:rsid w:val="00266569"/>
    <w:rsid w:val="00273C28"/>
    <w:rsid w:val="00275DCF"/>
    <w:rsid w:val="002828F7"/>
    <w:rsid w:val="00282D6A"/>
    <w:rsid w:val="0028674C"/>
    <w:rsid w:val="002958F1"/>
    <w:rsid w:val="002A0EC2"/>
    <w:rsid w:val="002A6262"/>
    <w:rsid w:val="002A6C1D"/>
    <w:rsid w:val="002C00BF"/>
    <w:rsid w:val="002C3D8D"/>
    <w:rsid w:val="002D732A"/>
    <w:rsid w:val="002E424C"/>
    <w:rsid w:val="002E7690"/>
    <w:rsid w:val="002F3BCA"/>
    <w:rsid w:val="002F664A"/>
    <w:rsid w:val="00305FFE"/>
    <w:rsid w:val="003229F2"/>
    <w:rsid w:val="00322DC0"/>
    <w:rsid w:val="00325A10"/>
    <w:rsid w:val="0033758A"/>
    <w:rsid w:val="0034375F"/>
    <w:rsid w:val="00344194"/>
    <w:rsid w:val="00366384"/>
    <w:rsid w:val="00367D7F"/>
    <w:rsid w:val="003715BE"/>
    <w:rsid w:val="0038629F"/>
    <w:rsid w:val="0039512C"/>
    <w:rsid w:val="003958E7"/>
    <w:rsid w:val="00396334"/>
    <w:rsid w:val="003C53BD"/>
    <w:rsid w:val="003E2E82"/>
    <w:rsid w:val="003E4149"/>
    <w:rsid w:val="003F6E38"/>
    <w:rsid w:val="00401424"/>
    <w:rsid w:val="004179F3"/>
    <w:rsid w:val="00427326"/>
    <w:rsid w:val="00432907"/>
    <w:rsid w:val="00435358"/>
    <w:rsid w:val="004452EB"/>
    <w:rsid w:val="00445E71"/>
    <w:rsid w:val="00454FBC"/>
    <w:rsid w:val="00472860"/>
    <w:rsid w:val="004730A8"/>
    <w:rsid w:val="00473505"/>
    <w:rsid w:val="00492FF5"/>
    <w:rsid w:val="00493E36"/>
    <w:rsid w:val="004968ED"/>
    <w:rsid w:val="004A1E83"/>
    <w:rsid w:val="004A2669"/>
    <w:rsid w:val="004A63B2"/>
    <w:rsid w:val="004B24DB"/>
    <w:rsid w:val="004D1DED"/>
    <w:rsid w:val="004E0D85"/>
    <w:rsid w:val="004E2AAD"/>
    <w:rsid w:val="0050057D"/>
    <w:rsid w:val="00502BB0"/>
    <w:rsid w:val="00505AB0"/>
    <w:rsid w:val="005135B8"/>
    <w:rsid w:val="00521269"/>
    <w:rsid w:val="00522E43"/>
    <w:rsid w:val="0053015E"/>
    <w:rsid w:val="0054070B"/>
    <w:rsid w:val="005442C8"/>
    <w:rsid w:val="00552FFA"/>
    <w:rsid w:val="00553B07"/>
    <w:rsid w:val="00571485"/>
    <w:rsid w:val="00573018"/>
    <w:rsid w:val="00590C56"/>
    <w:rsid w:val="005A28E9"/>
    <w:rsid w:val="005B7905"/>
    <w:rsid w:val="005C599C"/>
    <w:rsid w:val="005D6B45"/>
    <w:rsid w:val="005E366D"/>
    <w:rsid w:val="005F1918"/>
    <w:rsid w:val="00603B98"/>
    <w:rsid w:val="006048D4"/>
    <w:rsid w:val="006120C5"/>
    <w:rsid w:val="00615C18"/>
    <w:rsid w:val="0062279E"/>
    <w:rsid w:val="0063286B"/>
    <w:rsid w:val="0064080B"/>
    <w:rsid w:val="006449E9"/>
    <w:rsid w:val="0065533F"/>
    <w:rsid w:val="006935BB"/>
    <w:rsid w:val="006A0BF6"/>
    <w:rsid w:val="006B5B3A"/>
    <w:rsid w:val="006B60C3"/>
    <w:rsid w:val="006D551D"/>
    <w:rsid w:val="006F1726"/>
    <w:rsid w:val="006F3AF4"/>
    <w:rsid w:val="00714D94"/>
    <w:rsid w:val="00715E78"/>
    <w:rsid w:val="00716458"/>
    <w:rsid w:val="00721923"/>
    <w:rsid w:val="00723C6B"/>
    <w:rsid w:val="00731CF0"/>
    <w:rsid w:val="007402BD"/>
    <w:rsid w:val="00747834"/>
    <w:rsid w:val="00784D0D"/>
    <w:rsid w:val="007A6444"/>
    <w:rsid w:val="007B6E3A"/>
    <w:rsid w:val="007C228B"/>
    <w:rsid w:val="007E13EA"/>
    <w:rsid w:val="00805946"/>
    <w:rsid w:val="0080710F"/>
    <w:rsid w:val="0082024A"/>
    <w:rsid w:val="00821FA6"/>
    <w:rsid w:val="00822A15"/>
    <w:rsid w:val="00826928"/>
    <w:rsid w:val="0084726E"/>
    <w:rsid w:val="00864C51"/>
    <w:rsid w:val="00875CA1"/>
    <w:rsid w:val="00897EE1"/>
    <w:rsid w:val="008A3579"/>
    <w:rsid w:val="008A4C56"/>
    <w:rsid w:val="008A7E62"/>
    <w:rsid w:val="008B28B6"/>
    <w:rsid w:val="008C7789"/>
    <w:rsid w:val="008D162A"/>
    <w:rsid w:val="008E1FCD"/>
    <w:rsid w:val="008F7D93"/>
    <w:rsid w:val="009017FC"/>
    <w:rsid w:val="00904E9D"/>
    <w:rsid w:val="00943DA9"/>
    <w:rsid w:val="00947FDC"/>
    <w:rsid w:val="00964F8E"/>
    <w:rsid w:val="009839AF"/>
    <w:rsid w:val="009B5596"/>
    <w:rsid w:val="009C75E0"/>
    <w:rsid w:val="009D0ADF"/>
    <w:rsid w:val="00A13284"/>
    <w:rsid w:val="00A1478B"/>
    <w:rsid w:val="00A17541"/>
    <w:rsid w:val="00A21AB0"/>
    <w:rsid w:val="00A225E9"/>
    <w:rsid w:val="00A32D2E"/>
    <w:rsid w:val="00A40191"/>
    <w:rsid w:val="00A40606"/>
    <w:rsid w:val="00A42018"/>
    <w:rsid w:val="00A43D2B"/>
    <w:rsid w:val="00A80C70"/>
    <w:rsid w:val="00A8484D"/>
    <w:rsid w:val="00A95ED5"/>
    <w:rsid w:val="00AA0B85"/>
    <w:rsid w:val="00AB54BC"/>
    <w:rsid w:val="00AC0360"/>
    <w:rsid w:val="00AC34F7"/>
    <w:rsid w:val="00AE308C"/>
    <w:rsid w:val="00AE5A2F"/>
    <w:rsid w:val="00AE6240"/>
    <w:rsid w:val="00AF47EC"/>
    <w:rsid w:val="00AF5BE1"/>
    <w:rsid w:val="00B15262"/>
    <w:rsid w:val="00B15BA2"/>
    <w:rsid w:val="00B2181B"/>
    <w:rsid w:val="00B23961"/>
    <w:rsid w:val="00B508BA"/>
    <w:rsid w:val="00B573A3"/>
    <w:rsid w:val="00B838DB"/>
    <w:rsid w:val="00B94949"/>
    <w:rsid w:val="00BA03F0"/>
    <w:rsid w:val="00BA30BB"/>
    <w:rsid w:val="00BB0E77"/>
    <w:rsid w:val="00BC230D"/>
    <w:rsid w:val="00BD4601"/>
    <w:rsid w:val="00BD57B1"/>
    <w:rsid w:val="00BD6675"/>
    <w:rsid w:val="00BD7B29"/>
    <w:rsid w:val="00BE21A7"/>
    <w:rsid w:val="00BF1174"/>
    <w:rsid w:val="00C017B6"/>
    <w:rsid w:val="00C3758E"/>
    <w:rsid w:val="00C42FF6"/>
    <w:rsid w:val="00C50A19"/>
    <w:rsid w:val="00C646F1"/>
    <w:rsid w:val="00C671E4"/>
    <w:rsid w:val="00C837D9"/>
    <w:rsid w:val="00CA7C95"/>
    <w:rsid w:val="00CD6F53"/>
    <w:rsid w:val="00CE20E3"/>
    <w:rsid w:val="00CE34E9"/>
    <w:rsid w:val="00CE4A4C"/>
    <w:rsid w:val="00CF6B23"/>
    <w:rsid w:val="00D0241C"/>
    <w:rsid w:val="00D04D84"/>
    <w:rsid w:val="00D2216D"/>
    <w:rsid w:val="00D4400F"/>
    <w:rsid w:val="00D45E9D"/>
    <w:rsid w:val="00D731DF"/>
    <w:rsid w:val="00D74215"/>
    <w:rsid w:val="00D7710D"/>
    <w:rsid w:val="00D82676"/>
    <w:rsid w:val="00D8791D"/>
    <w:rsid w:val="00DC7BAA"/>
    <w:rsid w:val="00DD5DE1"/>
    <w:rsid w:val="00DF1E11"/>
    <w:rsid w:val="00DF57C9"/>
    <w:rsid w:val="00DF66D0"/>
    <w:rsid w:val="00DF73CC"/>
    <w:rsid w:val="00E31B0F"/>
    <w:rsid w:val="00E3345B"/>
    <w:rsid w:val="00E36378"/>
    <w:rsid w:val="00E57835"/>
    <w:rsid w:val="00E57C2D"/>
    <w:rsid w:val="00E77B55"/>
    <w:rsid w:val="00E973CA"/>
    <w:rsid w:val="00EA2EAC"/>
    <w:rsid w:val="00EB3F09"/>
    <w:rsid w:val="00EC228B"/>
    <w:rsid w:val="00EE4995"/>
    <w:rsid w:val="00EE7527"/>
    <w:rsid w:val="00EF54B5"/>
    <w:rsid w:val="00F07A26"/>
    <w:rsid w:val="00F1237B"/>
    <w:rsid w:val="00F24D4D"/>
    <w:rsid w:val="00F27E6F"/>
    <w:rsid w:val="00F31B5C"/>
    <w:rsid w:val="00F65EC9"/>
    <w:rsid w:val="00F72719"/>
    <w:rsid w:val="00FB0A95"/>
    <w:rsid w:val="00FB2DFB"/>
    <w:rsid w:val="00FD00C4"/>
    <w:rsid w:val="00FD083D"/>
    <w:rsid w:val="00FD0C8B"/>
    <w:rsid w:val="00FD6452"/>
    <w:rsid w:val="2522E31B"/>
    <w:rsid w:val="4699C715"/>
    <w:rsid w:val="5F4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A4C87"/>
  <w15:chartTrackingRefBased/>
  <w15:docId w15:val="{1B177BA6-2E54-4849-8B56-701F3E4F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1DF"/>
    <w:pPr>
      <w:ind w:left="720"/>
    </w:pPr>
  </w:style>
  <w:style w:type="paragraph" w:styleId="Default" w:customStyle="1">
    <w:name w:val="Default"/>
    <w:rsid w:val="002117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4730A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4D94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714D94"/>
    <w:rPr>
      <w:sz w:val="22"/>
      <w:szCs w:val="22"/>
      <w:lang w:val="sv-SE"/>
    </w:rPr>
  </w:style>
  <w:style w:type="paragraph" w:styleId="Footer">
    <w:name w:val="footer"/>
    <w:basedOn w:val="Normal"/>
    <w:link w:val="FooterChar"/>
    <w:uiPriority w:val="99"/>
    <w:unhideWhenUsed/>
    <w:rsid w:val="00714D94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714D94"/>
    <w:rPr>
      <w:sz w:val="22"/>
      <w:szCs w:val="22"/>
      <w:lang w:val="sv-SE"/>
    </w:rPr>
  </w:style>
  <w:style w:type="character" w:styleId="spellingerror" w:customStyle="1">
    <w:name w:val="spellingerror"/>
    <w:rsid w:val="00904E9D"/>
  </w:style>
  <w:style w:type="character" w:styleId="normaltextrun" w:customStyle="1">
    <w:name w:val="normaltextrun"/>
    <w:rsid w:val="00904E9D"/>
  </w:style>
  <w:style w:type="paragraph" w:styleId="NoSpacing">
    <w:name w:val="No Spacing"/>
    <w:uiPriority w:val="1"/>
    <w:qFormat/>
    <w:rsid w:val="00821F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IBM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Stefan Wallin</dc:creator>
  <keywords/>
  <lastModifiedBy>Foskros Samfallighet</lastModifiedBy>
  <revision>6</revision>
  <lastPrinted>2021-06-28T06:09:00.0000000Z</lastPrinted>
  <dcterms:created xsi:type="dcterms:W3CDTF">2024-07-04T18:05:00.0000000Z</dcterms:created>
  <dcterms:modified xsi:type="dcterms:W3CDTF">2024-08-12T20:01:26.0941581Z</dcterms:modified>
</coreProperties>
</file>